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A54" w:rsidRPr="004C2A54" w:rsidRDefault="004C2A54" w:rsidP="004C2A54">
      <w:pPr>
        <w:spacing w:after="0"/>
        <w:jc w:val="center"/>
        <w:rPr>
          <w:b/>
          <w:sz w:val="20"/>
          <w:szCs w:val="20"/>
        </w:rPr>
      </w:pPr>
    </w:p>
    <w:p w:rsidR="004C2A54" w:rsidRPr="00146D00" w:rsidRDefault="004C2A54" w:rsidP="004C2A54">
      <w:pPr>
        <w:jc w:val="center"/>
        <w:rPr>
          <w:b/>
          <w:sz w:val="36"/>
          <w:szCs w:val="36"/>
        </w:rPr>
      </w:pPr>
      <w:r w:rsidRPr="00146D00">
        <w:rPr>
          <w:b/>
          <w:sz w:val="36"/>
          <w:szCs w:val="36"/>
        </w:rPr>
        <w:t>ATO</w:t>
      </w:r>
      <w:proofErr w:type="gramStart"/>
      <w:r w:rsidRPr="00146D00">
        <w:rPr>
          <w:b/>
          <w:sz w:val="36"/>
          <w:szCs w:val="36"/>
        </w:rPr>
        <w:t xml:space="preserve">  </w:t>
      </w:r>
      <w:proofErr w:type="gramEnd"/>
      <w:r w:rsidRPr="00146D00">
        <w:rPr>
          <w:b/>
          <w:sz w:val="36"/>
          <w:szCs w:val="36"/>
        </w:rPr>
        <w:t>REVOGATÓRIO</w:t>
      </w:r>
    </w:p>
    <w:p w:rsidR="004C2A54" w:rsidRPr="007E5C73" w:rsidRDefault="004C2A54" w:rsidP="00881CB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5C7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E5C73">
        <w:rPr>
          <w:rFonts w:ascii="Times New Roman" w:hAnsi="Times New Roman" w:cs="Times New Roman"/>
          <w:sz w:val="24"/>
          <w:szCs w:val="24"/>
        </w:rPr>
        <w:tab/>
      </w:r>
      <w:r w:rsidR="007E5C73" w:rsidRPr="007E5C73">
        <w:rPr>
          <w:rFonts w:ascii="Times New Roman" w:hAnsi="Times New Roman" w:cs="Times New Roman"/>
          <w:sz w:val="24"/>
          <w:szCs w:val="24"/>
        </w:rPr>
        <w:t>A</w:t>
      </w:r>
      <w:r w:rsidRPr="007E5C73">
        <w:rPr>
          <w:rFonts w:ascii="Times New Roman" w:hAnsi="Times New Roman" w:cs="Times New Roman"/>
          <w:sz w:val="24"/>
          <w:szCs w:val="24"/>
        </w:rPr>
        <w:t>o ser revisto o processo licitatório nº 01</w:t>
      </w:r>
      <w:r w:rsidR="007E5C73" w:rsidRPr="007E5C73">
        <w:rPr>
          <w:rFonts w:ascii="Times New Roman" w:hAnsi="Times New Roman" w:cs="Times New Roman"/>
          <w:sz w:val="24"/>
          <w:szCs w:val="24"/>
        </w:rPr>
        <w:t>54</w:t>
      </w:r>
      <w:r w:rsidRPr="007E5C73">
        <w:rPr>
          <w:rFonts w:ascii="Times New Roman" w:hAnsi="Times New Roman" w:cs="Times New Roman"/>
          <w:sz w:val="24"/>
          <w:szCs w:val="24"/>
        </w:rPr>
        <w:t>/201</w:t>
      </w:r>
      <w:r w:rsidR="007E5C73" w:rsidRPr="007E5C73">
        <w:rPr>
          <w:rFonts w:ascii="Times New Roman" w:hAnsi="Times New Roman" w:cs="Times New Roman"/>
          <w:sz w:val="24"/>
          <w:szCs w:val="24"/>
        </w:rPr>
        <w:t>8</w:t>
      </w:r>
      <w:r w:rsidRPr="007E5C73">
        <w:rPr>
          <w:rFonts w:ascii="Times New Roman" w:hAnsi="Times New Roman" w:cs="Times New Roman"/>
          <w:sz w:val="24"/>
          <w:szCs w:val="24"/>
        </w:rPr>
        <w:t xml:space="preserve"> foi detectada </w:t>
      </w:r>
      <w:r w:rsidR="007E5C73" w:rsidRPr="007E5C73">
        <w:rPr>
          <w:rFonts w:ascii="Times New Roman" w:hAnsi="Times New Roman" w:cs="Times New Roman"/>
          <w:sz w:val="24"/>
          <w:szCs w:val="24"/>
        </w:rPr>
        <w:t>uma falha na elaboração do processo, gerando insegurança jurídica para legalidade do processo.</w:t>
      </w:r>
      <w:r w:rsidRPr="007E5C7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2A54" w:rsidRPr="007E5C73" w:rsidRDefault="004C2A54" w:rsidP="004C2A54">
      <w:pPr>
        <w:pStyle w:val="Corpodetexto"/>
        <w:jc w:val="both"/>
        <w:rPr>
          <w:b w:val="0"/>
          <w:sz w:val="16"/>
          <w:szCs w:val="16"/>
        </w:rPr>
      </w:pPr>
    </w:p>
    <w:p w:rsidR="004C2A54" w:rsidRPr="007E5C73" w:rsidRDefault="004C2A54" w:rsidP="004C2A54">
      <w:pPr>
        <w:pStyle w:val="Corpodetexto"/>
        <w:jc w:val="both"/>
        <w:rPr>
          <w:b w:val="0"/>
          <w:sz w:val="24"/>
          <w:szCs w:val="24"/>
        </w:rPr>
      </w:pPr>
      <w:r w:rsidRPr="007E5C73">
        <w:rPr>
          <w:b w:val="0"/>
          <w:sz w:val="24"/>
          <w:szCs w:val="24"/>
        </w:rPr>
        <w:tab/>
        <w:t>Considerando que o aludido processo licitatório foi devidamente publicado e com Sessão Pública marcada para o dia 1</w:t>
      </w:r>
      <w:r w:rsidR="007E5C73">
        <w:rPr>
          <w:b w:val="0"/>
          <w:sz w:val="24"/>
          <w:szCs w:val="24"/>
        </w:rPr>
        <w:t>2</w:t>
      </w:r>
      <w:r w:rsidRPr="007E5C73">
        <w:rPr>
          <w:b w:val="0"/>
          <w:sz w:val="24"/>
          <w:szCs w:val="24"/>
        </w:rPr>
        <w:t xml:space="preserve"> de </w:t>
      </w:r>
      <w:r w:rsidR="007E5C73">
        <w:rPr>
          <w:b w:val="0"/>
          <w:sz w:val="24"/>
          <w:szCs w:val="24"/>
        </w:rPr>
        <w:t>deze</w:t>
      </w:r>
      <w:r w:rsidRPr="007E5C73">
        <w:rPr>
          <w:b w:val="0"/>
          <w:sz w:val="24"/>
          <w:szCs w:val="24"/>
        </w:rPr>
        <w:t xml:space="preserve">mbro corrente, </w:t>
      </w:r>
      <w:proofErr w:type="gramStart"/>
      <w:r w:rsidRPr="007E5C73">
        <w:rPr>
          <w:b w:val="0"/>
          <w:sz w:val="24"/>
          <w:szCs w:val="24"/>
        </w:rPr>
        <w:t>as</w:t>
      </w:r>
      <w:proofErr w:type="gramEnd"/>
      <w:r w:rsidRPr="007E5C73">
        <w:rPr>
          <w:b w:val="0"/>
          <w:sz w:val="24"/>
          <w:szCs w:val="24"/>
        </w:rPr>
        <w:t xml:space="preserve"> </w:t>
      </w:r>
      <w:r w:rsidR="007E5C73">
        <w:rPr>
          <w:b w:val="0"/>
          <w:sz w:val="24"/>
          <w:szCs w:val="24"/>
        </w:rPr>
        <w:t xml:space="preserve">09 </w:t>
      </w:r>
      <w:r w:rsidRPr="007E5C73">
        <w:rPr>
          <w:b w:val="0"/>
          <w:sz w:val="24"/>
          <w:szCs w:val="24"/>
        </w:rPr>
        <w:t>h</w:t>
      </w:r>
      <w:r w:rsidR="007E5C73">
        <w:rPr>
          <w:b w:val="0"/>
          <w:sz w:val="24"/>
          <w:szCs w:val="24"/>
        </w:rPr>
        <w:t>oras</w:t>
      </w:r>
      <w:r w:rsidRPr="007E5C73">
        <w:rPr>
          <w:b w:val="0"/>
          <w:sz w:val="24"/>
          <w:szCs w:val="24"/>
        </w:rPr>
        <w:t xml:space="preserve">; </w:t>
      </w:r>
    </w:p>
    <w:p w:rsidR="004C2A54" w:rsidRPr="008E2E9D" w:rsidRDefault="004C2A54" w:rsidP="004C2A54">
      <w:pPr>
        <w:pStyle w:val="Corpodetexto"/>
        <w:jc w:val="both"/>
        <w:rPr>
          <w:b w:val="0"/>
          <w:sz w:val="16"/>
          <w:szCs w:val="16"/>
        </w:rPr>
      </w:pPr>
    </w:p>
    <w:p w:rsidR="004C2A54" w:rsidRDefault="004C2A54" w:rsidP="004C2A54">
      <w:pPr>
        <w:pStyle w:val="Corpodetex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 xml:space="preserve">Considerando que </w:t>
      </w:r>
      <w:r w:rsidR="00D51094">
        <w:rPr>
          <w:b w:val="0"/>
          <w:sz w:val="24"/>
          <w:szCs w:val="24"/>
        </w:rPr>
        <w:t>cabe ao Prefeito</w:t>
      </w:r>
      <w:r>
        <w:rPr>
          <w:b w:val="0"/>
          <w:sz w:val="24"/>
          <w:szCs w:val="24"/>
        </w:rPr>
        <w:t xml:space="preserve"> a tomada de providências administrativas, de modo que o procedimento não poderá ter o seu prosseguimento normal; </w:t>
      </w:r>
    </w:p>
    <w:p w:rsidR="004C2A54" w:rsidRPr="008E2E9D" w:rsidRDefault="004C2A54" w:rsidP="004C2A54">
      <w:pPr>
        <w:pStyle w:val="Corpodetexto"/>
        <w:jc w:val="both"/>
        <w:rPr>
          <w:b w:val="0"/>
          <w:sz w:val="16"/>
          <w:szCs w:val="16"/>
        </w:rPr>
      </w:pPr>
    </w:p>
    <w:p w:rsidR="004C2A54" w:rsidRDefault="004C2A54" w:rsidP="004C2A54">
      <w:pPr>
        <w:pStyle w:val="Corpodetex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ab/>
        <w:t xml:space="preserve">Considerando que consta no item 18.1 do edital do processo epigrafado a permissibilidade de revogar o procedimento e que tal permissivo se acha consubstanciado no art. 49 da Lei nº 8.666/93 e posteriores alterações; </w:t>
      </w:r>
    </w:p>
    <w:p w:rsidR="004C2A54" w:rsidRPr="00881CBF" w:rsidRDefault="004C2A54" w:rsidP="004C2A54">
      <w:pPr>
        <w:pStyle w:val="Corpodetexto"/>
        <w:jc w:val="both"/>
        <w:rPr>
          <w:b w:val="0"/>
          <w:sz w:val="16"/>
          <w:szCs w:val="16"/>
        </w:rPr>
      </w:pPr>
      <w:r w:rsidRPr="00881CBF">
        <w:rPr>
          <w:b w:val="0"/>
          <w:sz w:val="16"/>
          <w:szCs w:val="16"/>
        </w:rPr>
        <w:t xml:space="preserve"> </w:t>
      </w:r>
    </w:p>
    <w:p w:rsidR="004C2A54" w:rsidRPr="006911FD" w:rsidRDefault="004C2A54" w:rsidP="004C2A54">
      <w:pPr>
        <w:pStyle w:val="Corpodetexto"/>
        <w:ind w:firstLine="708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</w:t>
      </w:r>
      <w:r w:rsidRPr="006911FD">
        <w:rPr>
          <w:b w:val="0"/>
          <w:sz w:val="24"/>
          <w:szCs w:val="24"/>
        </w:rPr>
        <w:t>onsiderando por último o poder-dever da Administração em rever os seus atos</w:t>
      </w:r>
      <w:r w:rsidR="00881CBF">
        <w:rPr>
          <w:b w:val="0"/>
          <w:sz w:val="24"/>
          <w:szCs w:val="24"/>
        </w:rPr>
        <w:t>;</w:t>
      </w:r>
    </w:p>
    <w:p w:rsidR="004C2A54" w:rsidRPr="006911FD" w:rsidRDefault="004C2A54" w:rsidP="004C2A54">
      <w:pPr>
        <w:pStyle w:val="Corpodetexto"/>
        <w:ind w:firstLine="708"/>
        <w:jc w:val="both"/>
        <w:rPr>
          <w:b w:val="0"/>
          <w:sz w:val="24"/>
          <w:szCs w:val="24"/>
        </w:rPr>
      </w:pPr>
    </w:p>
    <w:p w:rsidR="004C2A54" w:rsidRPr="00681CD6" w:rsidRDefault="004C2A54" w:rsidP="00681CD6">
      <w:pPr>
        <w:pStyle w:val="Corpodetexto"/>
        <w:jc w:val="center"/>
        <w:rPr>
          <w:sz w:val="24"/>
          <w:szCs w:val="24"/>
        </w:rPr>
      </w:pPr>
      <w:r w:rsidRPr="00681CD6">
        <w:rPr>
          <w:sz w:val="24"/>
          <w:szCs w:val="24"/>
        </w:rPr>
        <w:t>RESOLVE:</w:t>
      </w:r>
    </w:p>
    <w:p w:rsidR="004C2A54" w:rsidRPr="006911FD" w:rsidRDefault="004C2A54" w:rsidP="004C2A54">
      <w:pPr>
        <w:pStyle w:val="Corpodetexto"/>
        <w:rPr>
          <w:b w:val="0"/>
          <w:sz w:val="24"/>
          <w:szCs w:val="24"/>
        </w:rPr>
      </w:pPr>
    </w:p>
    <w:p w:rsidR="004C2A54" w:rsidRDefault="004C2A54" w:rsidP="004C2A54">
      <w:pPr>
        <w:pStyle w:val="Corpodetexto"/>
        <w:ind w:firstLine="708"/>
        <w:jc w:val="both"/>
        <w:rPr>
          <w:b w:val="0"/>
          <w:sz w:val="24"/>
          <w:szCs w:val="24"/>
        </w:rPr>
      </w:pPr>
      <w:r w:rsidRPr="006911FD">
        <w:rPr>
          <w:b w:val="0"/>
          <w:sz w:val="24"/>
          <w:szCs w:val="24"/>
        </w:rPr>
        <w:t>REVOGA</w:t>
      </w:r>
      <w:r>
        <w:rPr>
          <w:b w:val="0"/>
          <w:sz w:val="24"/>
          <w:szCs w:val="24"/>
        </w:rPr>
        <w:t>R o processo licitatório nº 0</w:t>
      </w:r>
      <w:r w:rsidR="004E629C">
        <w:rPr>
          <w:b w:val="0"/>
          <w:sz w:val="24"/>
          <w:szCs w:val="24"/>
        </w:rPr>
        <w:t>1</w:t>
      </w:r>
      <w:r w:rsidR="007E5C73">
        <w:rPr>
          <w:b w:val="0"/>
          <w:sz w:val="24"/>
          <w:szCs w:val="24"/>
        </w:rPr>
        <w:t>54</w:t>
      </w:r>
      <w:r>
        <w:rPr>
          <w:b w:val="0"/>
          <w:sz w:val="24"/>
          <w:szCs w:val="24"/>
        </w:rPr>
        <w:t>/201</w:t>
      </w:r>
      <w:r w:rsidR="007E5C73">
        <w:rPr>
          <w:b w:val="0"/>
          <w:sz w:val="24"/>
          <w:szCs w:val="24"/>
        </w:rPr>
        <w:t>8</w:t>
      </w:r>
      <w:r>
        <w:rPr>
          <w:b w:val="0"/>
          <w:sz w:val="24"/>
          <w:szCs w:val="24"/>
        </w:rPr>
        <w:t xml:space="preserve"> – pregão presencial nº </w:t>
      </w:r>
      <w:r w:rsidR="007E5C73">
        <w:rPr>
          <w:b w:val="0"/>
          <w:sz w:val="24"/>
          <w:szCs w:val="24"/>
        </w:rPr>
        <w:t>104</w:t>
      </w:r>
      <w:r>
        <w:rPr>
          <w:b w:val="0"/>
          <w:sz w:val="24"/>
          <w:szCs w:val="24"/>
        </w:rPr>
        <w:t>, que tem</w:t>
      </w:r>
      <w:r w:rsidRPr="006911FD">
        <w:rPr>
          <w:b w:val="0"/>
          <w:sz w:val="24"/>
          <w:szCs w:val="24"/>
        </w:rPr>
        <w:t xml:space="preserve"> como objeto “</w:t>
      </w:r>
      <w:r w:rsidR="007E5C73" w:rsidRPr="007E5C73">
        <w:rPr>
          <w:b w:val="0"/>
          <w:i/>
          <w:sz w:val="24"/>
          <w:szCs w:val="24"/>
        </w:rPr>
        <w:t>Contratação de empresa para</w:t>
      </w:r>
      <w:proofErr w:type="gramStart"/>
      <w:r w:rsidR="007E5C73" w:rsidRPr="007E5C73">
        <w:rPr>
          <w:b w:val="0"/>
          <w:i/>
          <w:sz w:val="24"/>
          <w:szCs w:val="24"/>
        </w:rPr>
        <w:t xml:space="preserve">  </w:t>
      </w:r>
      <w:proofErr w:type="gramEnd"/>
      <w:r w:rsidR="007E5C73" w:rsidRPr="007E5C73">
        <w:rPr>
          <w:b w:val="0"/>
          <w:i/>
          <w:sz w:val="24"/>
          <w:szCs w:val="24"/>
        </w:rPr>
        <w:t xml:space="preserve">promoção de eventos visando a apresentação musical da Banda </w:t>
      </w:r>
      <w:proofErr w:type="spellStart"/>
      <w:r w:rsidR="007E5C73" w:rsidRPr="007E5C73">
        <w:rPr>
          <w:b w:val="0"/>
          <w:i/>
          <w:sz w:val="24"/>
          <w:szCs w:val="24"/>
        </w:rPr>
        <w:t>The</w:t>
      </w:r>
      <w:proofErr w:type="spellEnd"/>
      <w:r w:rsidR="007E5C73" w:rsidRPr="007E5C73">
        <w:rPr>
          <w:b w:val="0"/>
          <w:i/>
          <w:sz w:val="24"/>
          <w:szCs w:val="24"/>
        </w:rPr>
        <w:t xml:space="preserve"> </w:t>
      </w:r>
      <w:proofErr w:type="spellStart"/>
      <w:r w:rsidR="007E5C73" w:rsidRPr="007E5C73">
        <w:rPr>
          <w:b w:val="0"/>
          <w:i/>
          <w:sz w:val="24"/>
          <w:szCs w:val="24"/>
        </w:rPr>
        <w:t>Merders</w:t>
      </w:r>
      <w:proofErr w:type="spellEnd"/>
      <w:r w:rsidR="007E5C73" w:rsidRPr="007E5C73">
        <w:rPr>
          <w:b w:val="0"/>
          <w:i/>
          <w:sz w:val="24"/>
          <w:szCs w:val="24"/>
        </w:rPr>
        <w:t xml:space="preserve"> </w:t>
      </w:r>
      <w:proofErr w:type="spellStart"/>
      <w:r w:rsidR="007E5C73" w:rsidRPr="007E5C73">
        <w:rPr>
          <w:b w:val="0"/>
          <w:i/>
          <w:sz w:val="24"/>
          <w:szCs w:val="24"/>
        </w:rPr>
        <w:t>Band</w:t>
      </w:r>
      <w:proofErr w:type="spellEnd"/>
      <w:r w:rsidR="007E5C73" w:rsidRPr="007E5C73">
        <w:rPr>
          <w:b w:val="0"/>
          <w:i/>
          <w:sz w:val="24"/>
          <w:szCs w:val="24"/>
        </w:rPr>
        <w:t xml:space="preserve"> para apresentação e coordenação das atividades musicais a serem realizadas dias 13, 15 e 16 de dezembro na praça Padre Francisco Mira.</w:t>
      </w:r>
      <w:r w:rsidRPr="006911FD">
        <w:rPr>
          <w:b w:val="0"/>
          <w:sz w:val="24"/>
          <w:szCs w:val="24"/>
        </w:rPr>
        <w:t xml:space="preserve">”, conforme preceitua o art. 49 da Lei nº 8.666/93 e suas alterações posteriores, pelas razões expostas </w:t>
      </w:r>
      <w:r>
        <w:rPr>
          <w:b w:val="0"/>
          <w:sz w:val="24"/>
          <w:szCs w:val="24"/>
        </w:rPr>
        <w:t>pelo Sr. Pregoeiro ao resguardar</w:t>
      </w:r>
      <w:r w:rsidRPr="006911FD">
        <w:rPr>
          <w:b w:val="0"/>
          <w:sz w:val="24"/>
          <w:szCs w:val="24"/>
        </w:rPr>
        <w:t xml:space="preserve"> e o interesse público da Administração Municipal.   </w:t>
      </w:r>
    </w:p>
    <w:p w:rsidR="004C2A54" w:rsidRDefault="004C2A54" w:rsidP="004C2A54">
      <w:pPr>
        <w:pStyle w:val="Corpodetexto"/>
        <w:rPr>
          <w:b w:val="0"/>
          <w:sz w:val="16"/>
          <w:szCs w:val="16"/>
        </w:rPr>
      </w:pPr>
    </w:p>
    <w:p w:rsidR="00881CBF" w:rsidRDefault="00881CBF" w:rsidP="004C2A54">
      <w:pPr>
        <w:pStyle w:val="Corpodetexto"/>
        <w:rPr>
          <w:b w:val="0"/>
          <w:sz w:val="16"/>
          <w:szCs w:val="16"/>
        </w:rPr>
      </w:pPr>
    </w:p>
    <w:p w:rsidR="00681CD6" w:rsidRPr="008E2E9D" w:rsidRDefault="00681CD6" w:rsidP="004C2A54">
      <w:pPr>
        <w:pStyle w:val="Corpodetexto"/>
        <w:rPr>
          <w:b w:val="0"/>
          <w:sz w:val="16"/>
          <w:szCs w:val="16"/>
        </w:rPr>
      </w:pPr>
    </w:p>
    <w:p w:rsidR="004C2A54" w:rsidRDefault="004C2A54" w:rsidP="00681CD6">
      <w:pPr>
        <w:pStyle w:val="Corpodetexto"/>
        <w:jc w:val="center"/>
        <w:rPr>
          <w:b w:val="0"/>
          <w:sz w:val="24"/>
          <w:szCs w:val="24"/>
        </w:rPr>
      </w:pPr>
      <w:r w:rsidRPr="006911FD">
        <w:rPr>
          <w:b w:val="0"/>
          <w:sz w:val="24"/>
          <w:szCs w:val="24"/>
        </w:rPr>
        <w:t>Publique-se</w:t>
      </w:r>
      <w:proofErr w:type="gramStart"/>
      <w:r w:rsidRPr="006911FD">
        <w:rPr>
          <w:b w:val="0"/>
          <w:sz w:val="24"/>
          <w:szCs w:val="24"/>
        </w:rPr>
        <w:t xml:space="preserve">  </w:t>
      </w:r>
      <w:proofErr w:type="gramEnd"/>
      <w:r w:rsidRPr="006911FD">
        <w:rPr>
          <w:b w:val="0"/>
          <w:sz w:val="24"/>
          <w:szCs w:val="24"/>
        </w:rPr>
        <w:t>e  cumpra-se.</w:t>
      </w:r>
    </w:p>
    <w:p w:rsidR="00681CD6" w:rsidRPr="006911FD" w:rsidRDefault="00681CD6" w:rsidP="00681CD6">
      <w:pPr>
        <w:pStyle w:val="Corpodetexto"/>
        <w:jc w:val="center"/>
        <w:rPr>
          <w:b w:val="0"/>
          <w:sz w:val="24"/>
          <w:szCs w:val="24"/>
        </w:rPr>
      </w:pPr>
    </w:p>
    <w:p w:rsidR="004C2A54" w:rsidRPr="008E2E9D" w:rsidRDefault="004C2A54" w:rsidP="004C2A54">
      <w:pPr>
        <w:pStyle w:val="Corpodetexto"/>
        <w:rPr>
          <w:b w:val="0"/>
          <w:sz w:val="16"/>
          <w:szCs w:val="16"/>
        </w:rPr>
      </w:pPr>
    </w:p>
    <w:p w:rsidR="004C2A54" w:rsidRPr="006911FD" w:rsidRDefault="004C2A54" w:rsidP="004C2A54">
      <w:pPr>
        <w:jc w:val="center"/>
        <w:rPr>
          <w:sz w:val="24"/>
          <w:szCs w:val="24"/>
        </w:rPr>
      </w:pPr>
      <w:r w:rsidRPr="006911FD">
        <w:rPr>
          <w:sz w:val="24"/>
          <w:szCs w:val="24"/>
        </w:rPr>
        <w:t>Prefeitura Municipal de Itamonte, 0</w:t>
      </w:r>
      <w:r w:rsidR="00681CD6">
        <w:rPr>
          <w:sz w:val="24"/>
          <w:szCs w:val="24"/>
        </w:rPr>
        <w:t>7</w:t>
      </w:r>
      <w:r w:rsidRPr="006911FD">
        <w:rPr>
          <w:sz w:val="24"/>
          <w:szCs w:val="24"/>
        </w:rPr>
        <w:t xml:space="preserve"> de </w:t>
      </w:r>
      <w:r w:rsidR="00681CD6">
        <w:rPr>
          <w:sz w:val="24"/>
          <w:szCs w:val="24"/>
        </w:rPr>
        <w:t>deze</w:t>
      </w:r>
      <w:r w:rsidRPr="006911FD">
        <w:rPr>
          <w:sz w:val="24"/>
          <w:szCs w:val="24"/>
        </w:rPr>
        <w:t>mbro de 201</w:t>
      </w:r>
      <w:r w:rsidR="00681CD6">
        <w:rPr>
          <w:sz w:val="24"/>
          <w:szCs w:val="24"/>
        </w:rPr>
        <w:t>8</w:t>
      </w:r>
      <w:r w:rsidRPr="006911FD">
        <w:rPr>
          <w:sz w:val="24"/>
          <w:szCs w:val="24"/>
        </w:rPr>
        <w:t>.</w:t>
      </w:r>
    </w:p>
    <w:p w:rsidR="004C2A54" w:rsidRDefault="004C2A54" w:rsidP="00881CBF">
      <w:pPr>
        <w:spacing w:after="0"/>
        <w:jc w:val="center"/>
        <w:rPr>
          <w:sz w:val="24"/>
          <w:szCs w:val="24"/>
        </w:rPr>
      </w:pPr>
    </w:p>
    <w:p w:rsidR="00681CD6" w:rsidRPr="006911FD" w:rsidRDefault="00681CD6" w:rsidP="00881CBF">
      <w:pPr>
        <w:spacing w:after="0"/>
        <w:jc w:val="center"/>
        <w:rPr>
          <w:sz w:val="24"/>
          <w:szCs w:val="24"/>
        </w:rPr>
      </w:pPr>
    </w:p>
    <w:p w:rsidR="004C2A54" w:rsidRPr="006911FD" w:rsidRDefault="004C2A54" w:rsidP="004E629C">
      <w:pPr>
        <w:spacing w:after="0"/>
        <w:jc w:val="center"/>
        <w:rPr>
          <w:sz w:val="24"/>
          <w:szCs w:val="24"/>
        </w:rPr>
      </w:pPr>
      <w:r w:rsidRPr="006911FD">
        <w:rPr>
          <w:sz w:val="24"/>
          <w:szCs w:val="24"/>
        </w:rPr>
        <w:t xml:space="preserve">_____________________________ </w:t>
      </w:r>
    </w:p>
    <w:p w:rsidR="004C2A54" w:rsidRPr="006911FD" w:rsidRDefault="004C2A54" w:rsidP="004E629C">
      <w:pPr>
        <w:spacing w:after="0"/>
        <w:jc w:val="center"/>
        <w:rPr>
          <w:sz w:val="24"/>
          <w:szCs w:val="24"/>
        </w:rPr>
      </w:pPr>
      <w:r w:rsidRPr="006911FD">
        <w:rPr>
          <w:sz w:val="24"/>
          <w:szCs w:val="24"/>
        </w:rPr>
        <w:t>Alexandre Augusto Moreira Santos</w:t>
      </w:r>
    </w:p>
    <w:p w:rsidR="00193F89" w:rsidRPr="007E5C73" w:rsidRDefault="004C2A54" w:rsidP="007E5C73">
      <w:pPr>
        <w:spacing w:after="0"/>
        <w:jc w:val="center"/>
        <w:rPr>
          <w:sz w:val="24"/>
          <w:szCs w:val="24"/>
        </w:rPr>
      </w:pPr>
      <w:r w:rsidRPr="006911FD">
        <w:rPr>
          <w:sz w:val="24"/>
          <w:szCs w:val="24"/>
        </w:rPr>
        <w:t>PREFEITO MUNICIPAL</w:t>
      </w:r>
    </w:p>
    <w:sectPr w:rsidR="00193F89" w:rsidRPr="007E5C73" w:rsidSect="004C2A54">
      <w:headerReference w:type="default" r:id="rId6"/>
      <w:footerReference w:type="default" r:id="rId7"/>
      <w:pgSz w:w="11906" w:h="16838"/>
      <w:pgMar w:top="755" w:right="1701" w:bottom="1417" w:left="1701" w:header="568" w:footer="2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D19" w:rsidRDefault="00564D19" w:rsidP="00E74ABD">
      <w:pPr>
        <w:spacing w:after="0" w:line="240" w:lineRule="auto"/>
      </w:pPr>
      <w:r>
        <w:separator/>
      </w:r>
    </w:p>
  </w:endnote>
  <w:endnote w:type="continuationSeparator" w:id="0">
    <w:p w:rsidR="00564D19" w:rsidRDefault="00564D19" w:rsidP="00E74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58E" w:rsidRDefault="000F774B" w:rsidP="005C0BCE">
    <w:pPr>
      <w:pStyle w:val="Cabealho"/>
      <w:jc w:val="center"/>
      <w:rPr>
        <w:sz w:val="20"/>
        <w:szCs w:val="20"/>
      </w:rPr>
    </w:pPr>
    <w:r w:rsidRPr="000F774B">
      <w:rPr>
        <w:sz w:val="20"/>
        <w:szCs w:val="20"/>
      </w:rPr>
      <w:t>Rua Prefeito José Ribeiro Pereira Filho - N</w:t>
    </w:r>
    <w:r w:rsidR="00E74ABD" w:rsidRPr="000F774B">
      <w:rPr>
        <w:sz w:val="20"/>
        <w:szCs w:val="20"/>
      </w:rPr>
      <w:t>º</w:t>
    </w:r>
    <w:r w:rsidRPr="000F774B">
      <w:rPr>
        <w:sz w:val="20"/>
        <w:szCs w:val="20"/>
      </w:rPr>
      <w:t xml:space="preserve"> 206 - Centro -</w:t>
    </w:r>
    <w:r w:rsidR="00E74ABD" w:rsidRPr="000F774B">
      <w:rPr>
        <w:sz w:val="20"/>
        <w:szCs w:val="20"/>
      </w:rPr>
      <w:t xml:space="preserve"> Itamonte/MG </w:t>
    </w:r>
    <w:r w:rsidRPr="000F774B">
      <w:rPr>
        <w:sz w:val="20"/>
        <w:szCs w:val="20"/>
      </w:rPr>
      <w:t>- CEP 37466-000</w:t>
    </w:r>
  </w:p>
  <w:p w:rsidR="002C458E" w:rsidRDefault="007F2559" w:rsidP="005C0BCE">
    <w:pPr>
      <w:pStyle w:val="Cabealho"/>
      <w:jc w:val="center"/>
      <w:rPr>
        <w:color w:val="000000" w:themeColor="text1"/>
        <w:sz w:val="20"/>
        <w:szCs w:val="20"/>
      </w:rPr>
    </w:pPr>
    <w:r w:rsidRPr="000F774B">
      <w:rPr>
        <w:sz w:val="20"/>
        <w:szCs w:val="20"/>
      </w:rPr>
      <w:t xml:space="preserve"> Tel</w:t>
    </w:r>
    <w:r w:rsidR="00E74ABD" w:rsidRPr="000F774B">
      <w:rPr>
        <w:sz w:val="20"/>
        <w:szCs w:val="20"/>
      </w:rPr>
      <w:t xml:space="preserve">. 35 3363 </w:t>
    </w:r>
    <w:r w:rsidR="002C458E">
      <w:rPr>
        <w:sz w:val="20"/>
        <w:szCs w:val="20"/>
      </w:rPr>
      <w:t>1655</w:t>
    </w:r>
    <w:r w:rsidR="00E74ABD" w:rsidRPr="000F774B">
      <w:rPr>
        <w:sz w:val="20"/>
        <w:szCs w:val="20"/>
      </w:rPr>
      <w:t xml:space="preserve"> </w:t>
    </w:r>
    <w:r w:rsidR="009C27F2" w:rsidRPr="000F774B">
      <w:rPr>
        <w:sz w:val="20"/>
        <w:szCs w:val="20"/>
      </w:rPr>
      <w:t>-</w:t>
    </w:r>
    <w:r w:rsidR="00E74ABD" w:rsidRPr="000F774B">
      <w:rPr>
        <w:sz w:val="20"/>
        <w:szCs w:val="20"/>
      </w:rPr>
      <w:t xml:space="preserve"> </w:t>
    </w:r>
    <w:r w:rsidR="000F774B" w:rsidRPr="000F774B">
      <w:rPr>
        <w:sz w:val="20"/>
        <w:szCs w:val="20"/>
      </w:rPr>
      <w:t>CNPJ: 186667590/0001-62</w:t>
    </w:r>
    <w:r w:rsidR="002C458E">
      <w:rPr>
        <w:sz w:val="20"/>
        <w:szCs w:val="20"/>
      </w:rPr>
      <w:t xml:space="preserve"> - </w:t>
    </w:r>
    <w:r w:rsidR="00E74ABD" w:rsidRPr="000F774B">
      <w:rPr>
        <w:sz w:val="20"/>
        <w:szCs w:val="20"/>
      </w:rPr>
      <w:t>E-mail:</w:t>
    </w:r>
    <w:r w:rsidR="00E74ABD" w:rsidRPr="000F774B">
      <w:rPr>
        <w:color w:val="000000" w:themeColor="text1"/>
        <w:sz w:val="20"/>
        <w:szCs w:val="20"/>
      </w:rPr>
      <w:t xml:space="preserve"> </w:t>
    </w:r>
    <w:hyperlink r:id="rId1" w:history="1">
      <w:r w:rsidR="00D4458A">
        <w:t>licitacao</w:t>
      </w:r>
      <w:r w:rsidR="000F774B" w:rsidRPr="000F774B">
        <w:rPr>
          <w:rStyle w:val="Hyperlink"/>
          <w:color w:val="000000" w:themeColor="text1"/>
          <w:sz w:val="20"/>
          <w:szCs w:val="20"/>
          <w:u w:val="none"/>
        </w:rPr>
        <w:t>@itamonte.mg.gov.br</w:t>
      </w:r>
    </w:hyperlink>
    <w:r w:rsidR="000F774B" w:rsidRPr="000F774B">
      <w:rPr>
        <w:color w:val="000000" w:themeColor="text1"/>
        <w:sz w:val="20"/>
        <w:szCs w:val="20"/>
      </w:rPr>
      <w:t xml:space="preserve"> </w:t>
    </w:r>
  </w:p>
  <w:p w:rsidR="00E74ABD" w:rsidRPr="000F774B" w:rsidRDefault="00E74ABD" w:rsidP="005C0BCE">
    <w:pPr>
      <w:pStyle w:val="Cabealho"/>
      <w:jc w:val="center"/>
      <w:rPr>
        <w:sz w:val="20"/>
        <w:szCs w:val="20"/>
      </w:rPr>
    </w:pPr>
    <w:r w:rsidRPr="000F774B">
      <w:rPr>
        <w:sz w:val="20"/>
        <w:szCs w:val="20"/>
      </w:rPr>
      <w:t xml:space="preserve">Site: </w:t>
    </w:r>
    <w:r w:rsidR="000F774B" w:rsidRPr="000F774B">
      <w:rPr>
        <w:sz w:val="20"/>
        <w:szCs w:val="20"/>
      </w:rPr>
      <w:t>www</w:t>
    </w:r>
    <w:r w:rsidRPr="000F774B">
      <w:rPr>
        <w:sz w:val="20"/>
        <w:szCs w:val="20"/>
      </w:rPr>
      <w:t>.itamonte.mg.gov.br</w:t>
    </w:r>
  </w:p>
  <w:p w:rsidR="00E74ABD" w:rsidRDefault="00E74AB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D19" w:rsidRDefault="00564D19" w:rsidP="00E74ABD">
      <w:pPr>
        <w:spacing w:after="0" w:line="240" w:lineRule="auto"/>
      </w:pPr>
      <w:r>
        <w:separator/>
      </w:r>
    </w:p>
  </w:footnote>
  <w:footnote w:type="continuationSeparator" w:id="0">
    <w:p w:rsidR="00564D19" w:rsidRDefault="00564D19" w:rsidP="00E74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D6C" w:rsidRDefault="00E74ABD" w:rsidP="00BE5AC8">
    <w:pPr>
      <w:pStyle w:val="SemEspaamento"/>
      <w:rPr>
        <w:b/>
        <w:sz w:val="32"/>
        <w:szCs w:val="32"/>
      </w:rPr>
    </w:pPr>
    <w:r w:rsidRPr="00E74ABD">
      <w:rPr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2308225</wp:posOffset>
          </wp:positionH>
          <wp:positionV relativeFrom="paragraph">
            <wp:posOffset>-190500</wp:posOffset>
          </wp:positionV>
          <wp:extent cx="786765" cy="914400"/>
          <wp:effectExtent l="19050" t="0" r="0" b="0"/>
          <wp:wrapThrough wrapText="bothSides">
            <wp:wrapPolygon edited="0">
              <wp:start x="-523" y="0"/>
              <wp:lineTo x="-523" y="21150"/>
              <wp:lineTo x="21443" y="21150"/>
              <wp:lineTo x="21443" y="0"/>
              <wp:lineTo x="-523" y="0"/>
            </wp:wrapPolygon>
          </wp:wrapThrough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32"/>
        <w:szCs w:val="32"/>
      </w:rPr>
      <w:t xml:space="preserve">        </w:t>
    </w:r>
  </w:p>
  <w:p w:rsidR="008A1D6C" w:rsidRDefault="008A1D6C" w:rsidP="008C03A6">
    <w:pPr>
      <w:pStyle w:val="SemEspaamento"/>
      <w:jc w:val="center"/>
      <w:rPr>
        <w:b/>
        <w:sz w:val="32"/>
        <w:szCs w:val="32"/>
      </w:rPr>
    </w:pPr>
  </w:p>
  <w:p w:rsidR="008A1D6C" w:rsidRDefault="008A1D6C" w:rsidP="008C03A6">
    <w:pPr>
      <w:pStyle w:val="SemEspaamento"/>
      <w:jc w:val="center"/>
      <w:rPr>
        <w:b/>
        <w:sz w:val="32"/>
        <w:szCs w:val="32"/>
      </w:rPr>
    </w:pPr>
  </w:p>
  <w:p w:rsidR="00E74ABD" w:rsidRPr="00BB3AE6" w:rsidRDefault="009C27F2" w:rsidP="000F774B">
    <w:pPr>
      <w:pStyle w:val="SemEspaamento"/>
      <w:jc w:val="center"/>
      <w:rPr>
        <w:b/>
        <w:color w:val="1D593B"/>
        <w:spacing w:val="-20"/>
        <w:sz w:val="36"/>
        <w:szCs w:val="36"/>
      </w:rPr>
    </w:pPr>
    <w:r w:rsidRPr="00BB3AE6">
      <w:rPr>
        <w:b/>
        <w:color w:val="1D593B"/>
        <w:spacing w:val="-20"/>
        <w:sz w:val="36"/>
        <w:szCs w:val="36"/>
      </w:rPr>
      <w:t>PREFEITURA MUNICIPAL DE ITAMONTE</w:t>
    </w:r>
  </w:p>
  <w:p w:rsidR="002C458E" w:rsidRPr="002C458E" w:rsidRDefault="00881CBF" w:rsidP="00741935">
    <w:pPr>
      <w:pStyle w:val="SemEspaamento"/>
      <w:jc w:val="center"/>
      <w:rPr>
        <w:smallCaps/>
        <w:color w:val="1D593B"/>
        <w:spacing w:val="-16"/>
        <w:sz w:val="28"/>
        <w:szCs w:val="28"/>
      </w:rPr>
    </w:pPr>
    <w:r>
      <w:rPr>
        <w:smallCaps/>
        <w:color w:val="1D593B"/>
        <w:spacing w:val="-16"/>
        <w:sz w:val="32"/>
        <w:szCs w:val="32"/>
      </w:rPr>
      <w:t>GABINETE DO PREFEITO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hdrShapeDefaults>
    <o:shapedefaults v:ext="edit" spidmax="82946"/>
  </w:hdrShapeDefaults>
  <w:footnotePr>
    <w:footnote w:id="-1"/>
    <w:footnote w:id="0"/>
  </w:footnotePr>
  <w:endnotePr>
    <w:endnote w:id="-1"/>
    <w:endnote w:id="0"/>
  </w:endnotePr>
  <w:compat/>
  <w:rsids>
    <w:rsidRoot w:val="00E74ABD"/>
    <w:rsid w:val="0000486F"/>
    <w:rsid w:val="00015E69"/>
    <w:rsid w:val="00022010"/>
    <w:rsid w:val="000305F9"/>
    <w:rsid w:val="000342BD"/>
    <w:rsid w:val="00037FEF"/>
    <w:rsid w:val="000A6294"/>
    <w:rsid w:val="000B1F2D"/>
    <w:rsid w:val="000C0498"/>
    <w:rsid w:val="000F774B"/>
    <w:rsid w:val="00141CED"/>
    <w:rsid w:val="001551DC"/>
    <w:rsid w:val="001559AC"/>
    <w:rsid w:val="00157ABE"/>
    <w:rsid w:val="0017711A"/>
    <w:rsid w:val="001845A8"/>
    <w:rsid w:val="00193F89"/>
    <w:rsid w:val="001D7053"/>
    <w:rsid w:val="00203313"/>
    <w:rsid w:val="00205BE7"/>
    <w:rsid w:val="00212710"/>
    <w:rsid w:val="0022240F"/>
    <w:rsid w:val="002304FA"/>
    <w:rsid w:val="002979F2"/>
    <w:rsid w:val="002B349D"/>
    <w:rsid w:val="002C458E"/>
    <w:rsid w:val="002C5FFA"/>
    <w:rsid w:val="002E4A56"/>
    <w:rsid w:val="00316B1D"/>
    <w:rsid w:val="0032356A"/>
    <w:rsid w:val="00344E54"/>
    <w:rsid w:val="00366751"/>
    <w:rsid w:val="00376147"/>
    <w:rsid w:val="003F1F69"/>
    <w:rsid w:val="00406D23"/>
    <w:rsid w:val="00410284"/>
    <w:rsid w:val="00430DDF"/>
    <w:rsid w:val="004470B8"/>
    <w:rsid w:val="00457FF2"/>
    <w:rsid w:val="00467C9B"/>
    <w:rsid w:val="00496DC1"/>
    <w:rsid w:val="004C2A54"/>
    <w:rsid w:val="004E629C"/>
    <w:rsid w:val="004F0B7A"/>
    <w:rsid w:val="004F59A5"/>
    <w:rsid w:val="00512CA1"/>
    <w:rsid w:val="005273C8"/>
    <w:rsid w:val="0053289F"/>
    <w:rsid w:val="00564D19"/>
    <w:rsid w:val="0057433F"/>
    <w:rsid w:val="005A59C3"/>
    <w:rsid w:val="005B7E52"/>
    <w:rsid w:val="005C0BCE"/>
    <w:rsid w:val="005C7771"/>
    <w:rsid w:val="005D3D15"/>
    <w:rsid w:val="006307A9"/>
    <w:rsid w:val="00651FDB"/>
    <w:rsid w:val="006813F5"/>
    <w:rsid w:val="00681CD6"/>
    <w:rsid w:val="006A0A4E"/>
    <w:rsid w:val="006B1598"/>
    <w:rsid w:val="006E11CF"/>
    <w:rsid w:val="006F5F05"/>
    <w:rsid w:val="00707656"/>
    <w:rsid w:val="0073163F"/>
    <w:rsid w:val="00736979"/>
    <w:rsid w:val="007409F2"/>
    <w:rsid w:val="00741935"/>
    <w:rsid w:val="0074550E"/>
    <w:rsid w:val="00746699"/>
    <w:rsid w:val="007526A2"/>
    <w:rsid w:val="007637C1"/>
    <w:rsid w:val="007E31BA"/>
    <w:rsid w:val="007E5C73"/>
    <w:rsid w:val="007E7FAC"/>
    <w:rsid w:val="007F2559"/>
    <w:rsid w:val="00824586"/>
    <w:rsid w:val="00881CBF"/>
    <w:rsid w:val="008A1D6C"/>
    <w:rsid w:val="008C03A6"/>
    <w:rsid w:val="008D47DE"/>
    <w:rsid w:val="008F2AD3"/>
    <w:rsid w:val="00962B3A"/>
    <w:rsid w:val="009951DC"/>
    <w:rsid w:val="00997A10"/>
    <w:rsid w:val="009C27F2"/>
    <w:rsid w:val="009D07EE"/>
    <w:rsid w:val="009D42DA"/>
    <w:rsid w:val="009E000C"/>
    <w:rsid w:val="00A0525F"/>
    <w:rsid w:val="00A059F1"/>
    <w:rsid w:val="00A0787B"/>
    <w:rsid w:val="00A55589"/>
    <w:rsid w:val="00A876DD"/>
    <w:rsid w:val="00AD1899"/>
    <w:rsid w:val="00AF3629"/>
    <w:rsid w:val="00B75E9E"/>
    <w:rsid w:val="00B86858"/>
    <w:rsid w:val="00BB3AE6"/>
    <w:rsid w:val="00BE5AC8"/>
    <w:rsid w:val="00C11927"/>
    <w:rsid w:val="00C17B45"/>
    <w:rsid w:val="00C37185"/>
    <w:rsid w:val="00C63BB6"/>
    <w:rsid w:val="00C71516"/>
    <w:rsid w:val="00C74DDE"/>
    <w:rsid w:val="00C8190D"/>
    <w:rsid w:val="00CC6196"/>
    <w:rsid w:val="00CD640D"/>
    <w:rsid w:val="00D117A2"/>
    <w:rsid w:val="00D43432"/>
    <w:rsid w:val="00D4458A"/>
    <w:rsid w:val="00D51094"/>
    <w:rsid w:val="00D819EA"/>
    <w:rsid w:val="00DA136D"/>
    <w:rsid w:val="00DA2651"/>
    <w:rsid w:val="00DF0169"/>
    <w:rsid w:val="00DF39F9"/>
    <w:rsid w:val="00E52D18"/>
    <w:rsid w:val="00E6016D"/>
    <w:rsid w:val="00E74ABD"/>
    <w:rsid w:val="00E77F73"/>
    <w:rsid w:val="00EE098D"/>
    <w:rsid w:val="00F14997"/>
    <w:rsid w:val="00F21A6D"/>
    <w:rsid w:val="00F53B68"/>
    <w:rsid w:val="00F740F4"/>
    <w:rsid w:val="00FA6F2B"/>
    <w:rsid w:val="00FB5102"/>
    <w:rsid w:val="00FD3D71"/>
    <w:rsid w:val="00FF5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85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74ABD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semiHidden/>
    <w:unhideWhenUsed/>
    <w:rsid w:val="00E74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74ABD"/>
  </w:style>
  <w:style w:type="paragraph" w:styleId="Rodap">
    <w:name w:val="footer"/>
    <w:basedOn w:val="Normal"/>
    <w:link w:val="RodapChar"/>
    <w:uiPriority w:val="99"/>
    <w:semiHidden/>
    <w:unhideWhenUsed/>
    <w:rsid w:val="00E74A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E74ABD"/>
  </w:style>
  <w:style w:type="character" w:styleId="Hyperlink">
    <w:name w:val="Hyperlink"/>
    <w:basedOn w:val="Fontepargpadro"/>
    <w:uiPriority w:val="99"/>
    <w:unhideWhenUsed/>
    <w:rsid w:val="00E74ABD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457F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rsid w:val="004C2A54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C2A54"/>
    <w:rPr>
      <w:rFonts w:ascii="Times New Roman" w:eastAsia="Times New Roman" w:hAnsi="Times New Roman" w:cs="Times New Roman"/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itamonte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Sílvio</dc:creator>
  <cp:lastModifiedBy>Jonas</cp:lastModifiedBy>
  <cp:revision>4</cp:revision>
  <cp:lastPrinted>2017-11-09T16:24:00Z</cp:lastPrinted>
  <dcterms:created xsi:type="dcterms:W3CDTF">2018-12-07T19:56:00Z</dcterms:created>
  <dcterms:modified xsi:type="dcterms:W3CDTF">2018-12-10T11:47:00Z</dcterms:modified>
</cp:coreProperties>
</file>